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2A" w:rsidRPr="00682EB3" w:rsidRDefault="0032752A" w:rsidP="003275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82EB3">
        <w:rPr>
          <w:rFonts w:ascii="Times New Roman" w:hAnsi="Times New Roman" w:cs="Times New Roman"/>
          <w:i/>
        </w:rPr>
        <w:t>Выписка</w:t>
      </w:r>
      <w:r w:rsidR="006B50F5" w:rsidRPr="00682EB3">
        <w:rPr>
          <w:rFonts w:ascii="Times New Roman" w:hAnsi="Times New Roman" w:cs="Times New Roman"/>
          <w:i/>
        </w:rPr>
        <w:t xml:space="preserve"> </w:t>
      </w:r>
      <w:r w:rsidRPr="00682EB3">
        <w:rPr>
          <w:rFonts w:ascii="Times New Roman" w:hAnsi="Times New Roman" w:cs="Times New Roman"/>
          <w:i/>
        </w:rPr>
        <w:t>из</w:t>
      </w:r>
      <w:r w:rsidR="006B50F5" w:rsidRPr="00682EB3">
        <w:rPr>
          <w:rFonts w:ascii="Times New Roman" w:hAnsi="Times New Roman" w:cs="Times New Roman"/>
          <w:i/>
        </w:rPr>
        <w:t xml:space="preserve"> </w:t>
      </w:r>
      <w:r w:rsidRPr="00682EB3">
        <w:rPr>
          <w:rFonts w:ascii="Times New Roman" w:hAnsi="Times New Roman" w:cs="Times New Roman"/>
          <w:i/>
        </w:rPr>
        <w:t>приложения</w:t>
      </w:r>
      <w:r w:rsidR="006B50F5" w:rsidRPr="00682EB3">
        <w:rPr>
          <w:rFonts w:ascii="Times New Roman" w:hAnsi="Times New Roman" w:cs="Times New Roman"/>
          <w:i/>
        </w:rPr>
        <w:t xml:space="preserve"> </w:t>
      </w:r>
      <w:r w:rsidRPr="00682EB3">
        <w:rPr>
          <w:rFonts w:ascii="Times New Roman" w:hAnsi="Times New Roman" w:cs="Times New Roman"/>
          <w:i/>
        </w:rPr>
        <w:t xml:space="preserve"> к</w:t>
      </w:r>
      <w:r w:rsidR="006B50F5" w:rsidRPr="00682EB3">
        <w:rPr>
          <w:rFonts w:ascii="Times New Roman" w:hAnsi="Times New Roman" w:cs="Times New Roman"/>
          <w:i/>
        </w:rPr>
        <w:t xml:space="preserve"> </w:t>
      </w:r>
      <w:r w:rsidRPr="00682EB3">
        <w:rPr>
          <w:rFonts w:ascii="Times New Roman" w:hAnsi="Times New Roman" w:cs="Times New Roman"/>
          <w:i/>
        </w:rPr>
        <w:t>приказу</w:t>
      </w:r>
    </w:p>
    <w:p w:rsidR="0032752A" w:rsidRPr="00682EB3" w:rsidRDefault="0032752A" w:rsidP="003275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82EB3">
        <w:rPr>
          <w:rFonts w:ascii="Times New Roman" w:hAnsi="Times New Roman" w:cs="Times New Roman"/>
          <w:i/>
        </w:rPr>
        <w:t>ФБУЗ</w:t>
      </w:r>
      <w:r w:rsidR="006B50F5" w:rsidRPr="00682EB3">
        <w:rPr>
          <w:rFonts w:ascii="Times New Roman" w:hAnsi="Times New Roman" w:cs="Times New Roman"/>
          <w:i/>
        </w:rPr>
        <w:t xml:space="preserve"> </w:t>
      </w:r>
      <w:r w:rsidRPr="00682EB3">
        <w:rPr>
          <w:rFonts w:ascii="Times New Roman" w:hAnsi="Times New Roman" w:cs="Times New Roman"/>
          <w:i/>
        </w:rPr>
        <w:t>«Центр</w:t>
      </w:r>
      <w:r w:rsidR="006B50F5" w:rsidRPr="00682EB3">
        <w:rPr>
          <w:rFonts w:ascii="Times New Roman" w:hAnsi="Times New Roman" w:cs="Times New Roman"/>
          <w:i/>
        </w:rPr>
        <w:t xml:space="preserve"> </w:t>
      </w:r>
      <w:r w:rsidRPr="00682EB3">
        <w:rPr>
          <w:rFonts w:ascii="Times New Roman" w:hAnsi="Times New Roman" w:cs="Times New Roman"/>
          <w:i/>
        </w:rPr>
        <w:t>гигиены</w:t>
      </w:r>
      <w:r w:rsidR="006B50F5" w:rsidRPr="00682EB3">
        <w:rPr>
          <w:rFonts w:ascii="Times New Roman" w:hAnsi="Times New Roman" w:cs="Times New Roman"/>
          <w:i/>
        </w:rPr>
        <w:t xml:space="preserve"> </w:t>
      </w:r>
      <w:r w:rsidRPr="00682EB3">
        <w:rPr>
          <w:rFonts w:ascii="Times New Roman" w:hAnsi="Times New Roman" w:cs="Times New Roman"/>
          <w:i/>
        </w:rPr>
        <w:t>и</w:t>
      </w:r>
      <w:r w:rsidR="006B50F5" w:rsidRPr="00682EB3">
        <w:rPr>
          <w:rFonts w:ascii="Times New Roman" w:hAnsi="Times New Roman" w:cs="Times New Roman"/>
          <w:i/>
        </w:rPr>
        <w:t xml:space="preserve"> </w:t>
      </w:r>
      <w:r w:rsidRPr="00682EB3">
        <w:rPr>
          <w:rFonts w:ascii="Times New Roman" w:hAnsi="Times New Roman" w:cs="Times New Roman"/>
          <w:i/>
        </w:rPr>
        <w:t>эпидемиолог</w:t>
      </w:r>
      <w:r w:rsidR="006B50F5" w:rsidRPr="00682EB3">
        <w:rPr>
          <w:rFonts w:ascii="Times New Roman" w:hAnsi="Times New Roman" w:cs="Times New Roman"/>
          <w:i/>
        </w:rPr>
        <w:t>и</w:t>
      </w:r>
      <w:r w:rsidRPr="00682EB3">
        <w:rPr>
          <w:rFonts w:ascii="Times New Roman" w:hAnsi="Times New Roman" w:cs="Times New Roman"/>
          <w:i/>
        </w:rPr>
        <w:t>и</w:t>
      </w:r>
      <w:r w:rsidR="006B50F5" w:rsidRPr="00682EB3">
        <w:rPr>
          <w:rFonts w:ascii="Times New Roman" w:hAnsi="Times New Roman" w:cs="Times New Roman"/>
          <w:i/>
        </w:rPr>
        <w:t xml:space="preserve"> </w:t>
      </w:r>
    </w:p>
    <w:p w:rsidR="0032752A" w:rsidRPr="00682EB3" w:rsidRDefault="0032752A" w:rsidP="003275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82EB3">
        <w:rPr>
          <w:rFonts w:ascii="Times New Roman" w:hAnsi="Times New Roman" w:cs="Times New Roman"/>
          <w:i/>
        </w:rPr>
        <w:t>в</w:t>
      </w:r>
      <w:r w:rsidR="006B50F5" w:rsidRPr="00682EB3">
        <w:rPr>
          <w:rFonts w:ascii="Times New Roman" w:hAnsi="Times New Roman" w:cs="Times New Roman"/>
          <w:i/>
        </w:rPr>
        <w:t xml:space="preserve"> </w:t>
      </w:r>
      <w:r w:rsidRPr="00682EB3">
        <w:rPr>
          <w:rFonts w:ascii="Times New Roman" w:hAnsi="Times New Roman" w:cs="Times New Roman"/>
          <w:i/>
        </w:rPr>
        <w:t>Вологодской</w:t>
      </w:r>
      <w:r w:rsidR="006B50F5" w:rsidRPr="00682EB3">
        <w:rPr>
          <w:rFonts w:ascii="Times New Roman" w:hAnsi="Times New Roman" w:cs="Times New Roman"/>
          <w:i/>
        </w:rPr>
        <w:t xml:space="preserve"> </w:t>
      </w:r>
      <w:r w:rsidRPr="00682EB3">
        <w:rPr>
          <w:rFonts w:ascii="Times New Roman" w:hAnsi="Times New Roman" w:cs="Times New Roman"/>
          <w:i/>
        </w:rPr>
        <w:t xml:space="preserve">области» </w:t>
      </w:r>
    </w:p>
    <w:p w:rsidR="00F97D33" w:rsidRDefault="0032752A" w:rsidP="008762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2EB3">
        <w:rPr>
          <w:rFonts w:ascii="Times New Roman" w:hAnsi="Times New Roman" w:cs="Times New Roman"/>
          <w:i/>
        </w:rPr>
        <w:t xml:space="preserve">№ </w:t>
      </w:r>
      <w:r w:rsidR="002917C0" w:rsidRPr="00682EB3">
        <w:rPr>
          <w:rFonts w:ascii="Times New Roman" w:hAnsi="Times New Roman" w:cs="Times New Roman"/>
          <w:i/>
        </w:rPr>
        <w:t>3</w:t>
      </w:r>
      <w:r w:rsidR="00876224" w:rsidRPr="00682EB3">
        <w:rPr>
          <w:rFonts w:ascii="Times New Roman" w:hAnsi="Times New Roman" w:cs="Times New Roman"/>
          <w:i/>
        </w:rPr>
        <w:t>86</w:t>
      </w:r>
      <w:r w:rsidRPr="00682EB3">
        <w:rPr>
          <w:rFonts w:ascii="Times New Roman" w:hAnsi="Times New Roman" w:cs="Times New Roman"/>
          <w:i/>
        </w:rPr>
        <w:t xml:space="preserve"> от </w:t>
      </w:r>
      <w:r w:rsidR="00023DBB" w:rsidRPr="00682EB3">
        <w:rPr>
          <w:rFonts w:ascii="Times New Roman" w:hAnsi="Times New Roman" w:cs="Times New Roman"/>
          <w:i/>
        </w:rPr>
        <w:t>15</w:t>
      </w:r>
      <w:r w:rsidR="002917C0" w:rsidRPr="00682EB3">
        <w:rPr>
          <w:rFonts w:ascii="Times New Roman" w:hAnsi="Times New Roman" w:cs="Times New Roman"/>
          <w:i/>
        </w:rPr>
        <w:t>.</w:t>
      </w:r>
      <w:r w:rsidR="00876224" w:rsidRPr="00682EB3">
        <w:rPr>
          <w:rFonts w:ascii="Times New Roman" w:hAnsi="Times New Roman" w:cs="Times New Roman"/>
          <w:i/>
        </w:rPr>
        <w:t>09</w:t>
      </w:r>
      <w:r w:rsidRPr="00682EB3">
        <w:rPr>
          <w:rFonts w:ascii="Times New Roman" w:hAnsi="Times New Roman" w:cs="Times New Roman"/>
          <w:i/>
        </w:rPr>
        <w:t>.202</w:t>
      </w:r>
      <w:r w:rsidR="00876224" w:rsidRPr="00682EB3">
        <w:rPr>
          <w:rFonts w:ascii="Times New Roman" w:hAnsi="Times New Roman" w:cs="Times New Roman"/>
          <w:i/>
        </w:rPr>
        <w:t>3</w:t>
      </w:r>
    </w:p>
    <w:p w:rsidR="00876224" w:rsidRPr="00876224" w:rsidRDefault="00876224" w:rsidP="008762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23DBB" w:rsidRDefault="00023DBB" w:rsidP="0002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Прейскурант на услуги по вопросам защиты прав потребителей, оказываемые</w:t>
      </w:r>
      <w:r w:rsidRPr="0087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ФБУЗ "Центр гигиены и эпидемиологии в Вологодской области"</w:t>
      </w:r>
    </w:p>
    <w:p w:rsidR="006C04AA" w:rsidRPr="00023DBB" w:rsidRDefault="006C04AA" w:rsidP="0002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7" w:type="dxa"/>
        <w:tblInd w:w="91" w:type="dxa"/>
        <w:tblLook w:val="04A0"/>
      </w:tblPr>
      <w:tblGrid>
        <w:gridCol w:w="636"/>
        <w:gridCol w:w="7886"/>
        <w:gridCol w:w="1985"/>
      </w:tblGrid>
      <w:tr w:rsidR="00023DBB" w:rsidRPr="00023DBB" w:rsidTr="00682EB3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(этап) работ,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 (руб.)*</w:t>
            </w:r>
          </w:p>
        </w:tc>
      </w:tr>
      <w:tr w:rsidR="00023DBB" w:rsidRPr="00023DBB" w:rsidTr="00682EB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Консультационные услуги по защите прав потребителей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DBB" w:rsidRPr="00023DBB" w:rsidTr="00682EB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1F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</w:t>
            </w:r>
            <w:r w:rsidR="001F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 услуги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составлению претензий, жалоб, обращений, ходатайств, заявлений (</w:t>
            </w:r>
            <w:proofErr w:type="gramStart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исковых)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B1471F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23DBB" w:rsidRPr="00023DBB" w:rsidTr="00682EB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1F08D7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 услуги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DBB"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 искового заявления / отзыва на исковое заявление / заявления об отмене заочного решения (по делу, подсудному мировому судье)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455,00</w:t>
            </w:r>
          </w:p>
        </w:tc>
      </w:tr>
      <w:tr w:rsidR="00023DBB" w:rsidRPr="00023DBB" w:rsidTr="00682EB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1F08D7" w:rsidP="009A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 услуги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DBB"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 искового заявления / отзыва на исковое заявление / заявления об отмене заочного решения (по делу, подсудному районному суду)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3DBB" w:rsidRPr="00023DBB" w:rsidTr="00682EB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1F08D7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 услуги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DBB"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ведения гражданского дела в суде первой инстанции (дело, подсудное мировому судье)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578,00</w:t>
            </w:r>
          </w:p>
        </w:tc>
      </w:tr>
      <w:tr w:rsidR="00023DBB" w:rsidRPr="00023DBB" w:rsidTr="00682EB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1F08D7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 услуги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DBB"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ведения гражданского дела в суде первой инстанции (дело, подсудное районному суду)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580,00</w:t>
            </w:r>
          </w:p>
        </w:tc>
      </w:tr>
      <w:tr w:rsidR="00023DBB" w:rsidRPr="00023DBB" w:rsidTr="00682EB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1F08D7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 услуги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DBB"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составления жалобы, возражений на жалобу апел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23DBB"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яционной/кас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23DBB"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ационной/или надзорной инстанции (при ведении дела представителями центра в суде 1 инстанции)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163,00</w:t>
            </w:r>
          </w:p>
        </w:tc>
      </w:tr>
      <w:tr w:rsidR="00023DBB" w:rsidRPr="00023DBB" w:rsidTr="00682EB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1F08D7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 услуги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DBB"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составления жалобы, возражений на жалобу апел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23DBB"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яционной/кас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23DBB"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ационной/или надзорной инстанции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B1471F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3 133,00</w:t>
            </w:r>
          </w:p>
        </w:tc>
      </w:tr>
      <w:tr w:rsidR="00023DBB" w:rsidRPr="00023DBB" w:rsidTr="00682EB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1F08D7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 услуги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DBB"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ведения дела апел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23DBB"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яционной/кас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23DBB"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ационной/или надзорной инстанции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861,00</w:t>
            </w:r>
          </w:p>
        </w:tc>
      </w:tr>
      <w:tr w:rsidR="00023DBB" w:rsidRPr="00023DBB" w:rsidTr="00682EB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субъектов предпринимательской деятельности по теме: "Практическое применение Закона РФ "О защите прав потребителей"</w:t>
            </w:r>
            <w:r w:rsidR="001F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слушателя")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B1471F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023DBB" w:rsidRPr="00023DBB" w:rsidTr="00682EB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 по вопросам ЗПП с рассмотрением документов - для юридических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B1471F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707,50</w:t>
            </w:r>
          </w:p>
        </w:tc>
      </w:tr>
      <w:tr w:rsidR="00023DBB" w:rsidRPr="00023DBB" w:rsidTr="00682EB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 по вопросам ЗПП с рассмотрением документов - для физических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B1471F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414,50</w:t>
            </w:r>
          </w:p>
        </w:tc>
      </w:tr>
      <w:tr w:rsidR="00023DBB" w:rsidRPr="00023DBB" w:rsidTr="00682EB3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 по составлению уведомления продавца/исполнителя о проведении экспертизы товара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B1471F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023DBB" w:rsidRPr="00023DBB" w:rsidTr="00682EB3">
        <w:trPr>
          <w:trHeight w:val="11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 по составлению заявлений / запросов (в суд, судебным приставам) после вынесения судебного решения/постановления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023DBB" w:rsidRPr="00023DBB" w:rsidTr="00682EB3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издание и реализация информационных материалов по вопросам защиты прав потребителей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B1471F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023DBB" w:rsidRPr="00023DBB" w:rsidTr="00682EB3">
        <w:trPr>
          <w:trHeight w:val="375"/>
        </w:trPr>
        <w:tc>
          <w:tcPr>
            <w:tcW w:w="10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Примечание:</w:t>
            </w:r>
          </w:p>
        </w:tc>
      </w:tr>
      <w:tr w:rsidR="00023DBB" w:rsidRPr="00023DBB" w:rsidTr="00682EB3">
        <w:trPr>
          <w:trHeight w:val="1843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наличия усложняющих  дело обстоятельств (требуется дополнительная </w:t>
            </w:r>
            <w:proofErr w:type="gramStart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работа с законодательной базой/ поиск судебной практики/ большой объем документов/ необходимость проведения экспертизы/ вызов и допрос свидетелей / число участвующих в деле лиц  и количество заявленных требований) к стоимости услуг может быть применен коэффициент</w:t>
            </w:r>
          </w:p>
          <w:p w:rsidR="00682EB3" w:rsidRDefault="00682EB3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B3" w:rsidRDefault="00682EB3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B3" w:rsidRPr="00023DBB" w:rsidRDefault="00682EB3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(этап) работ,</w:t>
            </w:r>
            <w:r w:rsidR="006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 (руб.)**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экспертиз товаров: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Компьютерная техника  и периферийные устройства </w:t>
            </w: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(Ноутбук / Компьютер / Монитор / Моноблок / Принтер / МФУ / Сканер / </w:t>
            </w:r>
            <w:proofErr w:type="spellStart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  <w:proofErr w:type="spellEnd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Электронные устройства и средства связи с сенсорным экраном </w:t>
            </w: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(Мобильный телефон /Планшетный ПК / Электронная книга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устройства и средства связи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(Сотовый телефон / МР3-плеер/ Диктофон / Роутер/ Модем / Устройства внешней памяти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Кожгалантерейные изделия (сумки, перчатки и т.п.)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 трикотажные изделия (платья, юбки, блузки, брюки, джинсы и т.п.)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870,00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верхняя (плащи, пальто, куртки и т.п.)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830,00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меха и кожи стоимостью до 30 тысяч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487,00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меха и кожи стоимостью от 30 до 50 тысяч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740,00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меха и кожи стоимостью свыше 50 тысяч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862,00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Консультационные услуги по вопросам защиты прав потребителей и проведения экспертизы с осмотром товара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Компьютерная техника  и периферийные устройства</w:t>
            </w: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(Ноутбук / Компьютер / Монитор / Моноблок / Принтер / МФУ / Сканер / </w:t>
            </w:r>
            <w:proofErr w:type="spellStart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  <w:proofErr w:type="spellEnd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708,00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устройства и средства связи с сенсорным экраном</w:t>
            </w: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(Мобильный телефон / Планшетный ПК / Электронная книга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536,00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устройства и средства связи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(Сотовый телефон / МР3-плеер / Диктофон / Роутер / Модем / Устройства внешней памяти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243,00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Кожгалантерейные изделия (сумки, перчатки и т.п.)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B1471F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 трикотажные изделия (платья, юбки, блузки, брюки, джинсы и т.п.)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B1471F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1 021,00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верхняя (плащи, пальто, куртки и т.п.)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567,00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меха и кожи стоимостью до 30 тысяч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меха и кожи стоимостью от 30 до 50 тысяч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577,00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меха и кожи стоимостью свыше 50 тысяч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730,00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по определению суда: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Компьютерная техника  и периферийные устройства</w:t>
            </w: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(Ноутбук / Компьютер / Монитор / Моноблок / Принтер / МФУ / Сканер / </w:t>
            </w:r>
            <w:proofErr w:type="spellStart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  <w:proofErr w:type="spellEnd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322,00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устройства и средства связи с сенсорным экраном</w:t>
            </w: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(Мобильный телефон / Планшетный ПК / Электронная книга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устройства и средства связи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(Сотовый телефон / МР3-плеер/ Диктофон / Роутер/ Модем / Устройства внешней памяти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5F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F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Кожгалантерейные изделия (сумки, перчатки и т.п.)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5F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320,00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5F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283,00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Швейные и трикотажные изделия (платья, юбки, блузки, брюки, джинсы 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т.п.)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5F120E" w:rsidP="005F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4 088,00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верхняя (плащи, пальто, куртки и т.п.)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5F120E" w:rsidP="005F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6 261,00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меха и кожи стоимостью до 30 тысяч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5F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F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664,00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меха и кожи стоимостью от 30 до 50 тысяч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5F120E" w:rsidP="005F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10 397,00</w:t>
            </w:r>
          </w:p>
        </w:tc>
      </w:tr>
      <w:tr w:rsidR="00023DBB" w:rsidRPr="00023DBB" w:rsidTr="00682EB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меха и кожи стоимостью свыше 50 тысяч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BB" w:rsidRPr="00023DBB" w:rsidRDefault="00023DBB" w:rsidP="005F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5 058,00</w:t>
            </w:r>
          </w:p>
        </w:tc>
      </w:tr>
      <w:tr w:rsidR="00023DBB" w:rsidRPr="00023DBB" w:rsidTr="00682EB3">
        <w:trPr>
          <w:trHeight w:val="405"/>
        </w:trPr>
        <w:tc>
          <w:tcPr>
            <w:tcW w:w="10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Примечание:</w:t>
            </w:r>
          </w:p>
        </w:tc>
      </w:tr>
      <w:tr w:rsidR="00023DBB" w:rsidRPr="00023DBB" w:rsidTr="00682EB3">
        <w:trPr>
          <w:trHeight w:val="810"/>
        </w:trPr>
        <w:tc>
          <w:tcPr>
            <w:tcW w:w="10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сложности экспертизы и исследуемого объекта к стоимости экспертиз могут быть применены повышающие коэффициенты: </w:t>
            </w:r>
          </w:p>
        </w:tc>
      </w:tr>
      <w:tr w:rsidR="00023DBB" w:rsidRPr="00023DBB" w:rsidTr="00682EB3">
        <w:trPr>
          <w:trHeight w:val="810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многообъектность</w:t>
            </w:r>
            <w:proofErr w:type="spellEnd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нескольких комплектующих представленных на исследование)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23DBB" w:rsidRPr="00023DBB" w:rsidTr="00682EB3">
        <w:trPr>
          <w:trHeight w:val="810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множественность поставленных вопросов (свыше трех вопросов, требующих проведения исследований)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23DBB" w:rsidRPr="00023DBB" w:rsidTr="00682EB3">
        <w:trPr>
          <w:trHeight w:val="810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множественность поставленных вопросов (пять и более вопросов, требующих проведения исследований)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23DBB" w:rsidRPr="00023DBB" w:rsidTr="00682EB3">
        <w:trPr>
          <w:trHeight w:val="1215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потребность в применении трудоемких методов исследований при периодически проявляющихся недостатках или в проведении модельных экспериментов для решения конкретных экспертных задач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23DBB" w:rsidRPr="00023DBB" w:rsidTr="00682EB3">
        <w:trPr>
          <w:trHeight w:val="810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потребность в применении сложных инструментальных сре</w:t>
            </w:r>
            <w:proofErr w:type="gramStart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конкретных экспертных задач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23DBB" w:rsidRPr="00023DBB" w:rsidTr="00682EB3">
        <w:trPr>
          <w:trHeight w:val="825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необходимость разработки новых расчетных моделей и частных методик исследования для решения поставленных вопросов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23DBB" w:rsidRPr="00023DBB" w:rsidTr="00682EB3">
        <w:trPr>
          <w:trHeight w:val="405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отнесение экспертизы </w:t>
            </w:r>
            <w:proofErr w:type="gramStart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23DBB" w:rsidRPr="00023DBB" w:rsidTr="00682EB3">
        <w:trPr>
          <w:trHeight w:val="405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отнесение экспертизы </w:t>
            </w:r>
            <w:proofErr w:type="gramStart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комплексной или повторной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23DBB" w:rsidRPr="00023DBB" w:rsidTr="00682EB3">
        <w:trPr>
          <w:trHeight w:val="1215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необходимость выезда на место осмотра объекта, находящегося вне территории Учреждения, либо проведения исследования на базе других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23DBB" w:rsidRPr="00023DBB" w:rsidTr="00682EB3">
        <w:trPr>
          <w:trHeight w:val="405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DBB" w:rsidRPr="00023DBB" w:rsidRDefault="00023DBB" w:rsidP="000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 срочность выполнения работ в течение 3 рабочих дней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BB" w:rsidRPr="00023DBB" w:rsidRDefault="00023DBB" w:rsidP="00B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F97D33" w:rsidRPr="00023DBB" w:rsidRDefault="00F97D33" w:rsidP="0002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D33" w:rsidRPr="00023DBB" w:rsidSect="00682EB3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52A"/>
    <w:rsid w:val="000135EF"/>
    <w:rsid w:val="00023DBB"/>
    <w:rsid w:val="00067940"/>
    <w:rsid w:val="001424C0"/>
    <w:rsid w:val="001F08D7"/>
    <w:rsid w:val="002917C0"/>
    <w:rsid w:val="002A42D4"/>
    <w:rsid w:val="0032752A"/>
    <w:rsid w:val="005F120E"/>
    <w:rsid w:val="00682EB3"/>
    <w:rsid w:val="006B50F5"/>
    <w:rsid w:val="006C04AA"/>
    <w:rsid w:val="00876224"/>
    <w:rsid w:val="009A4A02"/>
    <w:rsid w:val="00AE692D"/>
    <w:rsid w:val="00B1471F"/>
    <w:rsid w:val="00D2526D"/>
    <w:rsid w:val="00D95290"/>
    <w:rsid w:val="00DE47BB"/>
    <w:rsid w:val="00F9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ООЛД 5</dc:creator>
  <cp:keywords/>
  <dc:description/>
  <cp:lastModifiedBy>ОРЗ 7</cp:lastModifiedBy>
  <cp:revision>11</cp:revision>
  <dcterms:created xsi:type="dcterms:W3CDTF">2020-04-13T12:13:00Z</dcterms:created>
  <dcterms:modified xsi:type="dcterms:W3CDTF">2023-12-28T13:23:00Z</dcterms:modified>
</cp:coreProperties>
</file>